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4"/>
          <w:szCs w:val="24"/>
          <w:rtl w:val="0"/>
        </w:rPr>
        <w:t xml:space="preserve">Allegato B all’Avviso -  Scheda di autovalutazione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widowControl w:val="0"/>
        <w:tabs>
          <w:tab w:val="center" w:leader="none" w:pos="4819"/>
          <w:tab w:val="right" w:leader="none" w:pos="9638"/>
        </w:tabs>
        <w:spacing w:after="0" w:line="288" w:lineRule="auto"/>
        <w:jc w:val="both"/>
        <w:rPr>
          <w:rFonts w:ascii="Times New Roman" w:cs="Times New Roman" w:eastAsia="Times New Roman" w:hAnsi="Times New Roman"/>
          <w:b w:val="1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pPr w:leftFromText="180" w:rightFromText="180" w:topFromText="0" w:bottomFromText="0" w:vertAnchor="text" w:horzAnchor="text" w:tblpX="0" w:tblpY="0"/>
        <w:tblW w:w="9624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</w:tblBorders>
        <w:tblLayout w:type="fixed"/>
        <w:tblLook w:val="0400"/>
      </w:tblPr>
      <w:tblGrid>
        <w:gridCol w:w="9624"/>
        <w:tblGridChange w:id="0">
          <w:tblGrid>
            <w:gridCol w:w="9624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3">
            <w:pPr>
              <w:widowControl w:val="0"/>
              <w:spacing w:after="120" w:before="120" w:line="276" w:lineRule="auto"/>
              <w:ind w:left="283" w:right="30" w:firstLine="0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spacing w:after="240" w:before="120" w:line="276" w:lineRule="auto"/>
              <w:jc w:val="both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OGGETTO: Piano nazionale di ripresa e resilienza, Missione 4 – Istruzione e ricerca – Componente 1 – Potenziamento dell’offerta dei servizi di istruzione: dagli asili nido alle università – Investimento 3.1 “</w:t>
            </w:r>
            <w:r w:rsidDel="00000000" w:rsidR="00000000" w:rsidRPr="00000000">
              <w:rPr>
                <w:b w:val="1"/>
                <w:i w:val="1"/>
                <w:rtl w:val="0"/>
              </w:rPr>
              <w:t xml:space="preserve">Nuove competenze e nuovi linguaggi</w:t>
            </w:r>
            <w:r w:rsidDel="00000000" w:rsidR="00000000" w:rsidRPr="00000000">
              <w:rPr>
                <w:b w:val="1"/>
                <w:rtl w:val="0"/>
              </w:rPr>
              <w:t xml:space="preserve">”, finanziato dall’Unione europea – </w:t>
            </w:r>
            <w:r w:rsidDel="00000000" w:rsidR="00000000" w:rsidRPr="00000000">
              <w:rPr>
                <w:b w:val="1"/>
                <w:i w:val="1"/>
                <w:rtl w:val="0"/>
              </w:rPr>
              <w:t xml:space="preserve">Next Generation EU</w:t>
            </w:r>
            <w:r w:rsidDel="00000000" w:rsidR="00000000" w:rsidRPr="00000000">
              <w:rPr>
                <w:b w:val="1"/>
                <w:rtl w:val="0"/>
              </w:rPr>
              <w:t xml:space="preserve"> – “</w:t>
            </w:r>
            <w:r w:rsidDel="00000000" w:rsidR="00000000" w:rsidRPr="00000000">
              <w:rPr>
                <w:b w:val="1"/>
                <w:i w:val="1"/>
                <w:rtl w:val="0"/>
              </w:rPr>
              <w:t xml:space="preserve">Azioni di potenziamento delle competenze STEM e multilinguistiche</w:t>
            </w:r>
            <w:r w:rsidDel="00000000" w:rsidR="00000000" w:rsidRPr="00000000">
              <w:rPr>
                <w:b w:val="1"/>
                <w:rtl w:val="0"/>
              </w:rPr>
              <w:t xml:space="preserve">” </w:t>
            </w:r>
          </w:p>
          <w:p w:rsidR="00000000" w:rsidDel="00000000" w:rsidP="00000000" w:rsidRDefault="00000000" w:rsidRPr="00000000" w14:paraId="00000005">
            <w:pPr>
              <w:spacing w:after="240" w:before="120" w:line="276" w:lineRule="auto"/>
              <w:jc w:val="both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Realizzazione di percorsi didattici, formativi e di orientamento per studentesse e studenti finalizzati a promuovere l’integrazione, all’interno dei curricula di tutti i cicli scolastici, di attività, metodologie e contenuti volti a sviluppare le competenze STEM, digitali e di innovazione, nonché quelle linguistiche, garantendo pari opportunità e parità di genere in termini di approccio metodologico e di attività di orientamento STEM - Linea di intervento A</w:t>
            </w:r>
          </w:p>
          <w:p w:rsidR="00000000" w:rsidDel="00000000" w:rsidP="00000000" w:rsidRDefault="00000000" w:rsidRPr="00000000" w14:paraId="00000006">
            <w:pPr>
              <w:spacing w:after="240" w:before="120" w:line="276" w:lineRule="auto"/>
              <w:jc w:val="both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Realizzazione di percorsi formativi di lingua e di metodologia di durata annuale, finalizzati al potenziamento delle competenze linguistiche dei docenti in servizio e al miglioramento delle loro competenze metodologiche di insegnamento - Linea di intervento B</w:t>
            </w:r>
          </w:p>
          <w:p w:rsidR="00000000" w:rsidDel="00000000" w:rsidP="00000000" w:rsidRDefault="00000000" w:rsidRPr="00000000" w14:paraId="00000007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Azioni di potenziamento delle competenze STEM e multilinguistiche</w:t>
            </w:r>
          </w:p>
          <w:p w:rsidR="00000000" w:rsidDel="00000000" w:rsidP="00000000" w:rsidRDefault="00000000" w:rsidRPr="00000000" w14:paraId="00000008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(D.M. n. 65/2023)</w:t>
            </w:r>
          </w:p>
          <w:p w:rsidR="00000000" w:rsidDel="00000000" w:rsidP="00000000" w:rsidRDefault="00000000" w:rsidRPr="00000000" w14:paraId="00000009">
            <w:pPr>
              <w:widowControl w:val="0"/>
              <w:spacing w:after="120" w:before="120" w:line="276" w:lineRule="auto"/>
              <w:ind w:left="283" w:right="30" w:firstLine="0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widowControl w:val="0"/>
              <w:spacing w:after="120" w:before="120" w:line="276" w:lineRule="auto"/>
              <w:ind w:left="283" w:right="30" w:firstLine="0"/>
              <w:jc w:val="center"/>
              <w:rPr>
                <w:b w:val="1"/>
                <w:u w:val="single"/>
              </w:rPr>
            </w:pPr>
            <w:r w:rsidDel="00000000" w:rsidR="00000000" w:rsidRPr="00000000">
              <w:rPr>
                <w:b w:val="1"/>
                <w:u w:val="single"/>
                <w:rtl w:val="0"/>
              </w:rPr>
              <w:t xml:space="preserve">ALLEGATO “B” ALL’AVVISO</w:t>
            </w:r>
          </w:p>
          <w:p w:rsidR="00000000" w:rsidDel="00000000" w:rsidP="00000000" w:rsidRDefault="00000000" w:rsidRPr="00000000" w14:paraId="0000000B">
            <w:pPr>
              <w:widowControl w:val="0"/>
              <w:spacing w:after="144" w:before="144" w:line="276" w:lineRule="auto"/>
              <w:jc w:val="center"/>
              <w:rPr>
                <w:b w:val="1"/>
                <w:u w:val="single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  </w:t>
            </w:r>
            <w:r w:rsidDel="00000000" w:rsidR="00000000" w:rsidRPr="00000000">
              <w:rPr>
                <w:b w:val="1"/>
                <w:u w:val="single"/>
                <w:rtl w:val="0"/>
              </w:rPr>
              <w:t xml:space="preserve">SCHEDA DI AUTOVALUTAZIONE</w:t>
            </w:r>
          </w:p>
          <w:p w:rsidR="00000000" w:rsidDel="00000000" w:rsidP="00000000" w:rsidRDefault="00000000" w:rsidRPr="00000000" w14:paraId="0000000C">
            <w:pPr>
              <w:spacing w:after="0" w:line="276" w:lineRule="auto"/>
              <w:jc w:val="both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spacing w:after="0" w:line="276" w:lineRule="auto"/>
              <w:jc w:val="both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spacing w:after="0" w:line="276" w:lineRule="auto"/>
              <w:jc w:val="both"/>
              <w:rPr>
                <w:b w:val="1"/>
              </w:rPr>
            </w:pPr>
            <w:bookmarkStart w:colFirst="0" w:colLast="0" w:name="_heading=h.580tjz14da8k" w:id="0"/>
            <w:bookmarkEnd w:id="0"/>
            <w:r w:rsidDel="00000000" w:rsidR="00000000" w:rsidRPr="00000000">
              <w:rPr>
                <w:b w:val="1"/>
                <w:rtl w:val="0"/>
              </w:rPr>
              <w:t xml:space="preserve">Procedura di selezione interna ed esterna per il reclutamento di n. 1 Formatore esperto per la realizzazione di n. 2 percorsi per il potenziamento delle competenze STEM della durata di 28 ore cadauno rivolto agli alunni della Scuola Secondaria di I°</w:t>
            </w:r>
          </w:p>
          <w:p w:rsidR="00000000" w:rsidDel="00000000" w:rsidP="00000000" w:rsidRDefault="00000000" w:rsidRPr="00000000" w14:paraId="0000000F">
            <w:pPr>
              <w:spacing w:after="120" w:before="120" w:line="276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Titolo del Progetto “Linguaggi e STEM”</w:t>
            </w:r>
          </w:p>
          <w:p w:rsidR="00000000" w:rsidDel="00000000" w:rsidP="00000000" w:rsidRDefault="00000000" w:rsidRPr="00000000" w14:paraId="00000010">
            <w:pPr>
              <w:spacing w:after="120" w:before="120" w:line="276" w:lineRule="auto"/>
              <w:jc w:val="center"/>
              <w:rPr>
                <w:b w:val="1"/>
                <w:i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CUP B34D23003250006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widowControl w:val="0"/>
              <w:spacing w:after="120" w:before="120" w:line="276" w:lineRule="auto"/>
              <w:jc w:val="center"/>
              <w:rPr>
                <w:b w:val="1"/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2">
      <w:pPr>
        <w:widowControl w:val="0"/>
        <w:spacing w:after="120" w:before="120" w:line="276" w:lineRule="auto"/>
        <w:jc w:val="both"/>
        <w:rPr>
          <w:b w:val="1"/>
        </w:rPr>
      </w:pPr>
      <w:bookmarkStart w:colFirst="0" w:colLast="0" w:name="_heading=h.moac3cn0oi2m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widowControl w:val="0"/>
        <w:spacing w:after="120" w:before="120" w:line="276" w:lineRule="auto"/>
        <w:jc w:val="both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widowControl w:val="0"/>
        <w:spacing w:after="120" w:before="120" w:line="276" w:lineRule="auto"/>
        <w:jc w:val="both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widowControl w:val="0"/>
        <w:spacing w:after="120" w:before="120" w:line="276" w:lineRule="auto"/>
        <w:jc w:val="both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widowControl w:val="0"/>
        <w:spacing w:after="120" w:before="120" w:line="276" w:lineRule="auto"/>
        <w:jc w:val="both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widowControl w:val="0"/>
        <w:spacing w:after="120" w:before="120" w:line="276" w:lineRule="auto"/>
        <w:jc w:val="both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widowControl w:val="0"/>
        <w:spacing w:after="120" w:before="120" w:line="276" w:lineRule="auto"/>
        <w:jc w:val="both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widowControl w:val="0"/>
        <w:spacing w:after="120" w:before="120" w:line="276" w:lineRule="auto"/>
        <w:jc w:val="both"/>
        <w:rPr/>
      </w:pPr>
      <w:bookmarkStart w:colFirst="0" w:colLast="0" w:name="_heading=h.30j0zll" w:id="2"/>
      <w:bookmarkEnd w:id="2"/>
      <w:r w:rsidDel="00000000" w:rsidR="00000000" w:rsidRPr="00000000">
        <w:rPr>
          <w:b w:val="1"/>
          <w:rtl w:val="0"/>
        </w:rPr>
        <w:t xml:space="preserve">Il/la sottoscritto/a ______________________________________________ nato/a a ________________________ il____________________ residente a___________________________ Provincia di ___________________ Via/Piazza _______________________________________________ n. </w:t>
      </w:r>
      <w:r w:rsidDel="00000000" w:rsidR="00000000" w:rsidRPr="00000000">
        <w:rPr>
          <w:rtl w:val="0"/>
        </w:rPr>
        <w:t xml:space="preserve">_________ Codice Fiscale __________________________________________________________________,</w:t>
      </w:r>
    </w:p>
    <w:p w:rsidR="00000000" w:rsidDel="00000000" w:rsidP="00000000" w:rsidRDefault="00000000" w:rsidRPr="00000000" w14:paraId="0000001A">
      <w:pPr>
        <w:widowControl w:val="0"/>
        <w:spacing w:after="120" w:before="120" w:line="276" w:lineRule="auto"/>
        <w:jc w:val="center"/>
        <w:rPr>
          <w:b w:val="1"/>
        </w:rPr>
      </w:pPr>
      <w:bookmarkStart w:colFirst="0" w:colLast="0" w:name="_heading=h.7dwf7bt5v9j" w:id="3"/>
      <w:bookmarkEnd w:id="3"/>
      <w:r w:rsidDel="00000000" w:rsidR="00000000" w:rsidRPr="00000000">
        <w:rPr>
          <w:b w:val="1"/>
          <w:rtl w:val="0"/>
        </w:rPr>
        <w:t xml:space="preserve">DICHIARA</w:t>
      </w:r>
    </w:p>
    <w:tbl>
      <w:tblPr>
        <w:tblStyle w:val="Table2"/>
        <w:tblW w:w="9450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635"/>
        <w:gridCol w:w="1965"/>
        <w:gridCol w:w="2040"/>
        <w:gridCol w:w="1350"/>
        <w:gridCol w:w="1155"/>
        <w:gridCol w:w="1305"/>
        <w:tblGridChange w:id="0">
          <w:tblGrid>
            <w:gridCol w:w="1635"/>
            <w:gridCol w:w="1965"/>
            <w:gridCol w:w="2040"/>
            <w:gridCol w:w="1350"/>
            <w:gridCol w:w="1155"/>
            <w:gridCol w:w="1305"/>
          </w:tblGrid>
        </w:tblGridChange>
      </w:tblGrid>
      <w:tr>
        <w:trPr>
          <w:cantSplit w:val="0"/>
          <w:trHeight w:val="68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jc w:val="center"/>
              <w:rPr>
                <w:b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b w:val="1"/>
                <w:color w:val="000000"/>
                <w:sz w:val="18"/>
                <w:szCs w:val="18"/>
                <w:rtl w:val="0"/>
              </w:rPr>
              <w:t xml:space="preserve">CRITERI DI SELEZIONE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jc w:val="center"/>
              <w:rPr>
                <w:b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b w:val="1"/>
                <w:color w:val="000000"/>
                <w:sz w:val="18"/>
                <w:szCs w:val="18"/>
                <w:rtl w:val="0"/>
              </w:rPr>
              <w:t xml:space="preserve">CRITERI DI VALUTAZIONE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284" w:hanging="284"/>
              <w:jc w:val="center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color w:val="000000"/>
                <w:sz w:val="18"/>
                <w:szCs w:val="18"/>
                <w:rtl w:val="0"/>
              </w:rPr>
              <w:t xml:space="preserve">MODALITÀ DI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284" w:hanging="284"/>
              <w:jc w:val="center"/>
              <w:rPr>
                <w:b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b w:val="1"/>
                <w:color w:val="000000"/>
                <w:sz w:val="18"/>
                <w:szCs w:val="18"/>
                <w:rtl w:val="0"/>
              </w:rPr>
              <w:t xml:space="preserve">VALUTAZIONE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284" w:hanging="284"/>
              <w:jc w:val="center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color w:val="000000"/>
                <w:sz w:val="18"/>
                <w:szCs w:val="18"/>
                <w:rtl w:val="0"/>
              </w:rPr>
              <w:t xml:space="preserve">PUNTEGGIO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284" w:hanging="284"/>
              <w:jc w:val="center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(Massimo</w:t>
            </w:r>
          </w:p>
          <w:p w:rsidR="00000000" w:rsidDel="00000000" w:rsidP="00000000" w:rsidRDefault="00000000" w:rsidRPr="00000000" w14:paraId="0000002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284" w:hanging="284"/>
              <w:jc w:val="center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100 punti)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jc w:val="center"/>
              <w:rPr>
                <w:b w:val="1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PUNTEGGIO DICHIARATO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jc w:val="center"/>
              <w:rPr>
                <w:b w:val="1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PUNTEGGIO COMMISSIONE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79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jc w:val="center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color w:val="000000"/>
                <w:sz w:val="18"/>
                <w:szCs w:val="18"/>
                <w:rtl w:val="0"/>
              </w:rPr>
              <w:t xml:space="preserve">Titoli di studio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jc w:val="center"/>
              <w:rPr>
                <w:i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i w:val="1"/>
                <w:color w:val="000000"/>
                <w:sz w:val="18"/>
                <w:szCs w:val="18"/>
                <w:rtl w:val="0"/>
              </w:rPr>
              <w:t xml:space="preserve">(Da valutare alla luce del curriculum vitae)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jc w:val="both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Votazione riportata al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termine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del corso di laurea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magistrale/specialistica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284" w:hanging="284"/>
              <w:jc w:val="both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Da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66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 a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98 - 4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 punti</w:t>
            </w:r>
          </w:p>
          <w:p w:rsidR="00000000" w:rsidDel="00000000" w:rsidP="00000000" w:rsidRDefault="00000000" w:rsidRPr="00000000" w14:paraId="0000002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284" w:hanging="284"/>
              <w:jc w:val="both"/>
              <w:rPr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Da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99 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a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110 -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8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 punti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110/110 e lode - 10 punti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jc w:val="center"/>
              <w:rPr>
                <w:b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b w:val="1"/>
                <w:color w:val="000000"/>
                <w:sz w:val="18"/>
                <w:szCs w:val="18"/>
                <w:rtl w:val="0"/>
              </w:rPr>
              <w:t xml:space="preserve">Max </w:t>
            </w: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12</w:t>
            </w:r>
            <w:r w:rsidDel="00000000" w:rsidR="00000000" w:rsidRPr="00000000">
              <w:rPr>
                <w:b w:val="1"/>
                <w:color w:val="000000"/>
                <w:sz w:val="18"/>
                <w:szCs w:val="18"/>
                <w:rtl w:val="0"/>
              </w:rPr>
              <w:t xml:space="preserve"> punti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284" w:hanging="284"/>
              <w:jc w:val="center"/>
              <w:rPr>
                <w:b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284" w:hanging="284"/>
              <w:jc w:val="center"/>
              <w:rPr>
                <w:b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8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284" w:hanging="284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Ulteriore laurea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284" w:hanging="284"/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rispetto alla prima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284" w:hanging="284"/>
              <w:jc w:val="both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 punti per l’ulteriore titolo di laurea posseduto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284" w:hanging="284"/>
              <w:jc w:val="center"/>
              <w:rPr>
                <w:b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2</w:t>
            </w:r>
            <w:r w:rsidDel="00000000" w:rsidR="00000000" w:rsidRPr="00000000">
              <w:rPr>
                <w:b w:val="1"/>
                <w:color w:val="000000"/>
                <w:sz w:val="18"/>
                <w:szCs w:val="18"/>
                <w:rtl w:val="0"/>
              </w:rPr>
              <w:t xml:space="preserve"> punti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284" w:hanging="284"/>
              <w:jc w:val="center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284" w:hanging="284"/>
              <w:jc w:val="center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66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284" w:hanging="284"/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Diploma (valutabile solo in assenza di laurea)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284" w:hanging="284"/>
              <w:jc w:val="both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284" w:hanging="284"/>
              <w:jc w:val="center"/>
              <w:rPr>
                <w:b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2 punti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284" w:hanging="284"/>
              <w:jc w:val="center"/>
              <w:rPr>
                <w:b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284" w:hanging="284"/>
              <w:jc w:val="center"/>
              <w:rPr>
                <w:b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66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284" w:hanging="284"/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Master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284" w:hanging="284"/>
              <w:jc w:val="both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 punt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i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 in caso di Master di I livello;</w:t>
            </w:r>
          </w:p>
          <w:p w:rsidR="00000000" w:rsidDel="00000000" w:rsidP="00000000" w:rsidRDefault="00000000" w:rsidRPr="00000000" w14:paraId="0000003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284" w:hanging="284"/>
              <w:jc w:val="both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 punt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i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 in caso di Master di II livello.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284" w:hanging="284"/>
              <w:jc w:val="center"/>
              <w:rPr>
                <w:b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b w:val="1"/>
                <w:color w:val="000000"/>
                <w:sz w:val="18"/>
                <w:szCs w:val="18"/>
                <w:rtl w:val="0"/>
              </w:rPr>
              <w:t xml:space="preserve">Max </w:t>
            </w: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4</w:t>
            </w:r>
            <w:r w:rsidDel="00000000" w:rsidR="00000000" w:rsidRPr="00000000">
              <w:rPr>
                <w:b w:val="1"/>
                <w:color w:val="000000"/>
                <w:sz w:val="18"/>
                <w:szCs w:val="18"/>
                <w:rtl w:val="0"/>
              </w:rPr>
              <w:t xml:space="preserve"> punti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284" w:hanging="284"/>
              <w:jc w:val="center"/>
              <w:rPr>
                <w:b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284" w:hanging="284"/>
              <w:jc w:val="center"/>
              <w:rPr>
                <w:b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66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Abilitazione all’insegnamento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284" w:hanging="284"/>
              <w:jc w:val="both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4">
            <w:pPr>
              <w:spacing w:after="0" w:line="240" w:lineRule="auto"/>
              <w:jc w:val="center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5 punti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5">
            <w:pPr>
              <w:spacing w:after="0" w:line="240" w:lineRule="auto"/>
              <w:ind w:left="284" w:firstLine="0"/>
              <w:jc w:val="center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6">
            <w:pPr>
              <w:spacing w:after="0" w:line="240" w:lineRule="auto"/>
              <w:ind w:left="284" w:firstLine="0"/>
              <w:jc w:val="center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66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Ulteriore titolo di abilitazione</w:t>
            </w:r>
          </w:p>
          <w:p w:rsidR="00000000" w:rsidDel="00000000" w:rsidP="00000000" w:rsidRDefault="00000000" w:rsidRPr="00000000" w14:paraId="0000004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(es. sostegno) - Massimo un ulteriore titolo valutabile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284" w:hanging="284"/>
              <w:jc w:val="both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jc w:val="center"/>
              <w:rPr>
                <w:b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5 punti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284" w:hanging="284"/>
              <w:jc w:val="center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284" w:hanging="284"/>
              <w:jc w:val="center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66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Corso di formazione attinente agli ambiti disciplinari di cui all’oggetto dell’Avviso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284" w:hanging="284"/>
              <w:jc w:val="both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 punti per ogni corso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jc w:val="center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Max 10 punti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284" w:hanging="284"/>
              <w:jc w:val="center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284" w:hanging="284"/>
              <w:jc w:val="center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64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jc w:val="center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Anzianità di servizio</w:t>
            </w:r>
          </w:p>
          <w:p w:rsidR="00000000" w:rsidDel="00000000" w:rsidP="00000000" w:rsidRDefault="00000000" w:rsidRPr="00000000" w14:paraId="0000005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jc w:val="center"/>
              <w:rPr>
                <w:i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i w:val="1"/>
                <w:color w:val="000000"/>
                <w:sz w:val="18"/>
                <w:szCs w:val="18"/>
                <w:rtl w:val="0"/>
              </w:rPr>
              <w:t xml:space="preserve">(Da valutare alla luce del curriculum vitae)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284" w:hanging="284"/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284" w:hanging="284"/>
              <w:jc w:val="center"/>
              <w:rPr>
                <w:i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8">
            <w:pPr>
              <w:spacing w:after="0" w:before="100" w:line="240" w:lineRule="auto"/>
              <w:jc w:val="both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Da 1 a 5 anni: 2 punti</w:t>
            </w:r>
          </w:p>
          <w:p w:rsidR="00000000" w:rsidDel="00000000" w:rsidP="00000000" w:rsidRDefault="00000000" w:rsidRPr="00000000" w14:paraId="00000059">
            <w:pPr>
              <w:spacing w:after="0" w:before="120" w:line="240" w:lineRule="auto"/>
              <w:jc w:val="both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Da 5 a 10 anni: 4 punti</w:t>
            </w:r>
          </w:p>
          <w:p w:rsidR="00000000" w:rsidDel="00000000" w:rsidP="00000000" w:rsidRDefault="00000000" w:rsidRPr="00000000" w14:paraId="0000005A">
            <w:pPr>
              <w:spacing w:after="0" w:before="120" w:line="240" w:lineRule="auto"/>
              <w:jc w:val="both"/>
              <w:rPr>
                <w:sz w:val="18"/>
                <w:szCs w:val="18"/>
                <w:highlight w:val="yellow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Da 10 anni in poi: 10 punti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284" w:hanging="284"/>
              <w:jc w:val="both"/>
              <w:rPr>
                <w:color w:val="000000"/>
                <w:sz w:val="18"/>
                <w:szCs w:val="18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284" w:hanging="284"/>
              <w:jc w:val="center"/>
              <w:rPr>
                <w:b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b w:val="1"/>
                <w:color w:val="000000"/>
                <w:sz w:val="18"/>
                <w:szCs w:val="18"/>
                <w:rtl w:val="0"/>
              </w:rPr>
              <w:t xml:space="preserve">Max </w:t>
            </w: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10</w:t>
            </w:r>
            <w:r w:rsidDel="00000000" w:rsidR="00000000" w:rsidRPr="00000000">
              <w:rPr>
                <w:b w:val="1"/>
                <w:color w:val="000000"/>
                <w:sz w:val="18"/>
                <w:szCs w:val="18"/>
                <w:rtl w:val="0"/>
              </w:rPr>
              <w:t xml:space="preserve"> punti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284" w:hanging="284"/>
              <w:jc w:val="center"/>
              <w:rPr>
                <w:b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284" w:hanging="284"/>
              <w:jc w:val="center"/>
              <w:rPr>
                <w:b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64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jc w:val="center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Esperienze nell’ambito di Attività progettuali di matrice europea (es. PON)</w:t>
            </w:r>
          </w:p>
          <w:p w:rsidR="00000000" w:rsidDel="00000000" w:rsidP="00000000" w:rsidRDefault="00000000" w:rsidRPr="00000000" w14:paraId="0000006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jc w:val="center"/>
              <w:rPr>
                <w:i w:val="1"/>
                <w:sz w:val="18"/>
                <w:szCs w:val="18"/>
              </w:rPr>
            </w:pPr>
            <w:r w:rsidDel="00000000" w:rsidR="00000000" w:rsidRPr="00000000">
              <w:rPr>
                <w:i w:val="1"/>
                <w:sz w:val="18"/>
                <w:szCs w:val="18"/>
                <w:rtl w:val="0"/>
              </w:rPr>
              <w:t xml:space="preserve">(Da valutare alla luce del curriculum vitae)</w:t>
            </w:r>
          </w:p>
          <w:p w:rsidR="00000000" w:rsidDel="00000000" w:rsidP="00000000" w:rsidRDefault="00000000" w:rsidRPr="00000000" w14:paraId="0000006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284" w:hanging="284"/>
              <w:jc w:val="center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284" w:hanging="284"/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jc w:val="both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 punto per ogni esperienza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4">
            <w:pPr>
              <w:spacing w:after="0" w:line="240" w:lineRule="auto"/>
              <w:jc w:val="center"/>
              <w:rPr>
                <w:b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Max 10 punti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5">
            <w:pPr>
              <w:spacing w:after="0" w:line="240" w:lineRule="auto"/>
              <w:ind w:left="284" w:firstLine="0"/>
              <w:jc w:val="center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6">
            <w:pPr>
              <w:spacing w:after="0" w:line="240" w:lineRule="auto"/>
              <w:ind w:left="284" w:firstLine="0"/>
              <w:jc w:val="center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64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jc w:val="center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Certificazioni informatiche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284" w:hanging="284"/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jc w:val="both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 punto per ogni certificazione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A">
            <w:pPr>
              <w:spacing w:after="0" w:line="240" w:lineRule="auto"/>
              <w:jc w:val="center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Max 5 punti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B">
            <w:pPr>
              <w:spacing w:after="0" w:line="240" w:lineRule="auto"/>
              <w:ind w:left="284" w:firstLine="0"/>
              <w:jc w:val="center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C">
            <w:pPr>
              <w:spacing w:after="0" w:line="240" w:lineRule="auto"/>
              <w:ind w:left="284" w:firstLine="0"/>
              <w:jc w:val="center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64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jc w:val="center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Proposta progettuale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284" w:hanging="284"/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F">
            <w:pPr>
              <w:spacing w:after="0"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▪ Chiarezza e qualità progettuale</w:t>
            </w:r>
          </w:p>
          <w:p w:rsidR="00000000" w:rsidDel="00000000" w:rsidP="00000000" w:rsidRDefault="00000000" w:rsidRPr="00000000" w14:paraId="00000070">
            <w:pPr>
              <w:spacing w:after="0"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(max punti 10)</w:t>
            </w:r>
          </w:p>
          <w:p w:rsidR="00000000" w:rsidDel="00000000" w:rsidP="00000000" w:rsidRDefault="00000000" w:rsidRPr="00000000" w14:paraId="00000071">
            <w:pPr>
              <w:spacing w:after="0"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▪ Coerenza della proposta progettuale</w:t>
            </w:r>
          </w:p>
          <w:p w:rsidR="00000000" w:rsidDel="00000000" w:rsidP="00000000" w:rsidRDefault="00000000" w:rsidRPr="00000000" w14:paraId="00000072">
            <w:pPr>
              <w:spacing w:after="0"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(max punti 10)</w:t>
            </w:r>
          </w:p>
          <w:p w:rsidR="00000000" w:rsidDel="00000000" w:rsidP="00000000" w:rsidRDefault="00000000" w:rsidRPr="00000000" w14:paraId="00000073">
            <w:pPr>
              <w:spacing w:after="0"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▪ Originalità e innovatività</w:t>
            </w:r>
          </w:p>
          <w:p w:rsidR="00000000" w:rsidDel="00000000" w:rsidP="00000000" w:rsidRDefault="00000000" w:rsidRPr="00000000" w14:paraId="00000074">
            <w:pPr>
              <w:spacing w:after="0"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(max punti 10)</w:t>
            </w:r>
          </w:p>
          <w:p w:rsidR="00000000" w:rsidDel="00000000" w:rsidP="00000000" w:rsidRDefault="00000000" w:rsidRPr="00000000" w14:paraId="00000075">
            <w:pPr>
              <w:spacing w:after="0"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▪ Riproducibilità delle attività formative</w:t>
            </w:r>
          </w:p>
          <w:p w:rsidR="00000000" w:rsidDel="00000000" w:rsidP="00000000" w:rsidRDefault="00000000" w:rsidRPr="00000000" w14:paraId="00000076">
            <w:pPr>
              <w:spacing w:after="0"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pianificate nonché all’interno della prassi</w:t>
            </w:r>
          </w:p>
          <w:p w:rsidR="00000000" w:rsidDel="00000000" w:rsidP="00000000" w:rsidRDefault="00000000" w:rsidRPr="00000000" w14:paraId="00000077">
            <w:pPr>
              <w:spacing w:after="0"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lavorativa quotidiana</w:t>
            </w:r>
          </w:p>
          <w:p w:rsidR="00000000" w:rsidDel="00000000" w:rsidP="00000000" w:rsidRDefault="00000000" w:rsidRPr="00000000" w14:paraId="00000078">
            <w:pPr>
              <w:spacing w:after="0" w:line="240" w:lineRule="auto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(max punti 5)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jc w:val="both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A">
            <w:pPr>
              <w:spacing w:after="0" w:line="240" w:lineRule="auto"/>
              <w:jc w:val="center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Max 35 punti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B">
            <w:pPr>
              <w:spacing w:after="0" w:line="240" w:lineRule="auto"/>
              <w:ind w:left="284" w:firstLine="0"/>
              <w:jc w:val="center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C">
            <w:pPr>
              <w:spacing w:after="0" w:line="240" w:lineRule="auto"/>
              <w:ind w:left="284" w:firstLine="0"/>
              <w:jc w:val="center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firstLine="0"/>
        <w:jc w:val="both"/>
        <w:rPr/>
      </w:pPr>
      <w:r w:rsidDel="00000000" w:rsidR="00000000" w:rsidRPr="00000000">
        <w:rPr>
          <w:rtl w:val="0"/>
        </w:rPr>
      </w:r>
    </w:p>
    <w:tbl>
      <w:tblPr>
        <w:tblStyle w:val="Table3"/>
        <w:tblW w:w="9628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4814"/>
        <w:gridCol w:w="4814"/>
        <w:tblGridChange w:id="0">
          <w:tblGrid>
            <w:gridCol w:w="4814"/>
            <w:gridCol w:w="4814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E">
            <w:pPr>
              <w:widowControl w:val="0"/>
              <w:spacing w:after="120" w:before="120" w:line="276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Luogo e data</w:t>
            </w:r>
          </w:p>
        </w:tc>
        <w:tc>
          <w:tcPr/>
          <w:p w:rsidR="00000000" w:rsidDel="00000000" w:rsidP="00000000" w:rsidRDefault="00000000" w:rsidRPr="00000000" w14:paraId="0000007F">
            <w:pPr>
              <w:widowControl w:val="0"/>
              <w:spacing w:after="120" w:before="120" w:line="276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  Firma del Partecipante</w:t>
            </w:r>
          </w:p>
          <w:p w:rsidR="00000000" w:rsidDel="00000000" w:rsidP="00000000" w:rsidRDefault="00000000" w:rsidRPr="00000000" w14:paraId="00000080">
            <w:pPr>
              <w:widowControl w:val="0"/>
              <w:spacing w:after="120" w:before="120" w:line="276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1">
            <w:pPr>
              <w:widowControl w:val="0"/>
              <w:spacing w:after="120" w:before="120" w:line="276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_______________, ______________</w:t>
            </w:r>
          </w:p>
        </w:tc>
        <w:tc>
          <w:tcPr/>
          <w:p w:rsidR="00000000" w:rsidDel="00000000" w:rsidP="00000000" w:rsidRDefault="00000000" w:rsidRPr="00000000" w14:paraId="00000082">
            <w:pPr>
              <w:widowControl w:val="0"/>
              <w:spacing w:after="120" w:before="120" w:line="276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       ____________________________</w:t>
            </w:r>
          </w:p>
        </w:tc>
      </w:tr>
    </w:tbl>
    <w:p w:rsidR="00000000" w:rsidDel="00000000" w:rsidP="00000000" w:rsidRDefault="00000000" w:rsidRPr="00000000" w14:paraId="00000083">
      <w:pPr>
        <w:widowControl w:val="0"/>
        <w:spacing w:after="0" w:line="240" w:lineRule="auto"/>
        <w:jc w:val="both"/>
        <w:rPr>
          <w:b w:val="1"/>
        </w:rPr>
      </w:pPr>
      <w:r w:rsidDel="00000000" w:rsidR="00000000" w:rsidRPr="00000000">
        <w:rPr>
          <w:rtl w:val="0"/>
        </w:rPr>
      </w:r>
    </w:p>
    <w:sectPr>
      <w:footerReference r:id="rId7" w:type="default"/>
      <w:pgSz w:h="16838" w:w="11906" w:orient="portrait"/>
      <w:pgMar w:bottom="1134" w:top="1985" w:left="1134" w:right="1134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4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spacing w:after="0" w:line="240" w:lineRule="auto"/>
      <w:jc w:val="center"/>
      <w:rPr>
        <w:color w:val="000000"/>
      </w:rPr>
    </w:pPr>
    <w:r w:rsidDel="00000000" w:rsidR="00000000" w:rsidRPr="00000000">
      <w:rPr>
        <w:color w:val="00000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85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-538162</wp:posOffset>
              </wp:positionH>
              <wp:positionV relativeFrom="paragraph">
                <wp:posOffset>918</wp:posOffset>
              </wp:positionV>
              <wp:extent cx="7200000" cy="630000"/>
              <wp:effectExtent b="0" l="0" r="0" t="0"/>
              <wp:wrapNone/>
              <wp:docPr id="30" name=""/>
              <a:graphic>
                <a:graphicData uri="http://schemas.microsoft.com/office/word/2010/wordprocessingGroup">
                  <wpg:wgp>
                    <wpg:cNvGrpSpPr/>
                    <wpg:grpSpPr>
                      <a:xfrm>
                        <a:off x="1746000" y="3465000"/>
                        <a:ext cx="7200000" cy="630000"/>
                        <a:chOff x="1746000" y="3465000"/>
                        <a:chExt cx="7200000" cy="630000"/>
                      </a:xfrm>
                    </wpg:grpSpPr>
                    <wpg:grpSp>
                      <wpg:cNvGrpSpPr/>
                      <wpg:grpSpPr>
                        <a:xfrm>
                          <a:off x="1746000" y="3465000"/>
                          <a:ext cx="7200000" cy="630000"/>
                          <a:chOff x="1746000" y="3465000"/>
                          <a:chExt cx="7200000" cy="630000"/>
                        </a:xfrm>
                      </wpg:grpSpPr>
                      <wps:wsp>
                        <wps:cNvSpPr/>
                        <wps:cNvPr id="3" name="Shape 3"/>
                        <wps:spPr>
                          <a:xfrm>
                            <a:off x="1746000" y="3465000"/>
                            <a:ext cx="7200000" cy="63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g:grpSp>
                        <wpg:cNvGrpSpPr/>
                        <wpg:grpSpPr>
                          <a:xfrm>
                            <a:off x="1746000" y="3465000"/>
                            <a:ext cx="7200000" cy="630000"/>
                            <a:chOff x="1746000" y="3465000"/>
                            <a:chExt cx="7200000" cy="630000"/>
                          </a:xfrm>
                        </wpg:grpSpPr>
                        <wps:wsp>
                          <wps:cNvSpPr/>
                          <wps:cNvPr id="5" name="Shape 5"/>
                          <wps:spPr>
                            <a:xfrm>
                              <a:off x="1746000" y="3465000"/>
                              <a:ext cx="7200000" cy="63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g:grpSp>
                          <wpg:cNvGrpSpPr/>
                          <wpg:grpSpPr>
                            <a:xfrm>
                              <a:off x="1746000" y="3465000"/>
                              <a:ext cx="7200000" cy="630000"/>
                              <a:chOff x="1746000" y="3465000"/>
                              <a:chExt cx="7200000" cy="630000"/>
                            </a:xfrm>
                          </wpg:grpSpPr>
                          <wps:wsp>
                            <wps:cNvSpPr/>
                            <wps:cNvPr id="7" name="Shape 7"/>
                            <wps:spPr>
                              <a:xfrm>
                                <a:off x="1746000" y="3465000"/>
                                <a:ext cx="7200000" cy="63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g:grpSp>
                            <wpg:cNvGrpSpPr/>
                            <wpg:grpSpPr>
                              <a:xfrm>
                                <a:off x="1746000" y="3465000"/>
                                <a:ext cx="7200000" cy="630000"/>
                                <a:chOff x="0" y="0"/>
                                <a:chExt cx="5754926" cy="503894"/>
                              </a:xfrm>
                            </wpg:grpSpPr>
                            <wps:wsp>
                              <wps:cNvSpPr/>
                              <wps:cNvPr id="9" name="Shape 9"/>
                              <wps:spPr>
                                <a:xfrm>
                                  <a:off x="0" y="0"/>
                                  <a:ext cx="5754925" cy="5038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g:grpSp>
                              <wpg:cNvGrpSpPr/>
                              <wpg:grpSpPr>
                                <a:xfrm>
                                  <a:off x="0" y="0"/>
                                  <a:ext cx="5754926" cy="503894"/>
                                  <a:chOff x="0" y="0"/>
                                  <a:chExt cx="5754926" cy="503894"/>
                                </a:xfrm>
                              </wpg:grpSpPr>
                              <wps:wsp>
                                <wps:cNvSpPr/>
                                <wps:cNvPr id="11" name="Shape 11"/>
                                <wps:spPr>
                                  <a:xfrm>
                                    <a:off x="0" y="0"/>
                                    <a:ext cx="5754926" cy="503894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pic:pic>
                                <pic:nvPicPr>
                                  <pic:cNvPr id="12" name="Shape 12"/>
                                  <pic:cNvPicPr preferRelativeResize="0"/>
                                </pic:nvPicPr>
                                <pic:blipFill rotWithShape="1">
                                  <a:blip r:embed="rId1">
                                    <a:alphaModFix/>
                                  </a:blip>
                                  <a:srcRect b="0" l="0" r="0" t="0"/>
                                  <a:stretch/>
                                </pic:blipFill>
                                <pic:spPr>
                                  <a:xfrm>
                                    <a:off x="140244" y="73055"/>
                                    <a:ext cx="5391396" cy="22644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wpg:grpSp>
                            <wps:wsp>
                              <wps:cNvCnPr/>
                              <wps:spPr>
                                <a:xfrm>
                                  <a:off x="116793" y="20334"/>
                                  <a:ext cx="5438300" cy="1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cap="flat" cmpd="sng" w="25400">
                                  <a:solidFill>
                                    <a:srgbClr val="3E9389"/>
                                  </a:solidFill>
                                  <a:prstDash val="solid"/>
                                  <a:miter lim="8000"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-538162</wp:posOffset>
              </wp:positionH>
              <wp:positionV relativeFrom="paragraph">
                <wp:posOffset>918</wp:posOffset>
              </wp:positionV>
              <wp:extent cx="7200000" cy="630000"/>
              <wp:effectExtent b="0" l="0" r="0" t="0"/>
              <wp:wrapNone/>
              <wp:docPr id="30" name="image1.png"/>
              <a:graphic>
                <a:graphicData uri="http://schemas.openxmlformats.org/drawingml/2006/picture">
                  <pic:pic>
                    <pic:nvPicPr>
                      <pic:cNvPr id="0" name="image1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200000" cy="6300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-IT"/>
      </w:rPr>
    </w:rPrDefault>
    <w:pPrDefault>
      <w:pPr>
        <w:spacing w:after="4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e" w:default="1">
    <w:name w:val="Normal"/>
    <w:qFormat w:val="1"/>
    <w:rsid w:val="00BE252C"/>
  </w:style>
  <w:style w:type="paragraph" w:styleId="Titolo1">
    <w:name w:val="heading 1"/>
    <w:basedOn w:val="Normale"/>
    <w:next w:val="Normale"/>
    <w:uiPriority w:val="9"/>
    <w:qFormat w:val="1"/>
    <w:pPr>
      <w:keepNext w:val="1"/>
      <w:keepLines w:val="1"/>
      <w:spacing w:after="120" w:before="480"/>
      <w:outlineLvl w:val="0"/>
    </w:pPr>
    <w:rPr>
      <w:b w:val="1"/>
      <w:sz w:val="48"/>
      <w:szCs w:val="48"/>
    </w:rPr>
  </w:style>
  <w:style w:type="paragraph" w:styleId="Titolo2">
    <w:name w:val="heading 2"/>
    <w:basedOn w:val="Normale"/>
    <w:next w:val="Normale"/>
    <w:uiPriority w:val="9"/>
    <w:semiHidden w:val="1"/>
    <w:unhideWhenUsed w:val="1"/>
    <w:qFormat w:val="1"/>
    <w:pPr>
      <w:keepNext w:val="1"/>
      <w:keepLines w:val="1"/>
      <w:spacing w:after="80" w:before="360"/>
      <w:outlineLvl w:val="1"/>
    </w:pPr>
    <w:rPr>
      <w:b w:val="1"/>
      <w:sz w:val="36"/>
      <w:szCs w:val="36"/>
    </w:rPr>
  </w:style>
  <w:style w:type="paragraph" w:styleId="Titolo3">
    <w:name w:val="heading 3"/>
    <w:basedOn w:val="Normale"/>
    <w:next w:val="Normale"/>
    <w:uiPriority w:val="9"/>
    <w:semiHidden w:val="1"/>
    <w:unhideWhenUsed w:val="1"/>
    <w:qFormat w:val="1"/>
    <w:pPr>
      <w:keepNext w:val="1"/>
      <w:keepLines w:val="1"/>
      <w:spacing w:after="80" w:before="280"/>
      <w:outlineLvl w:val="2"/>
    </w:pPr>
    <w:rPr>
      <w:b w:val="1"/>
      <w:sz w:val="28"/>
      <w:szCs w:val="28"/>
    </w:rPr>
  </w:style>
  <w:style w:type="paragraph" w:styleId="Titolo4">
    <w:name w:val="heading 4"/>
    <w:basedOn w:val="Normale"/>
    <w:next w:val="Normale"/>
    <w:uiPriority w:val="9"/>
    <w:semiHidden w:val="1"/>
    <w:unhideWhenUsed w:val="1"/>
    <w:qFormat w:val="1"/>
    <w:pPr>
      <w:keepNext w:val="1"/>
      <w:keepLines w:val="1"/>
      <w:spacing w:before="240"/>
      <w:outlineLvl w:val="3"/>
    </w:pPr>
    <w:rPr>
      <w:b w:val="1"/>
      <w:sz w:val="24"/>
      <w:szCs w:val="24"/>
    </w:rPr>
  </w:style>
  <w:style w:type="paragraph" w:styleId="Titolo5">
    <w:name w:val="heading 5"/>
    <w:basedOn w:val="Normale"/>
    <w:next w:val="Normale"/>
    <w:uiPriority w:val="9"/>
    <w:semiHidden w:val="1"/>
    <w:unhideWhenUsed w:val="1"/>
    <w:qFormat w:val="1"/>
    <w:pPr>
      <w:keepNext w:val="1"/>
      <w:keepLines w:val="1"/>
      <w:spacing w:before="220"/>
      <w:outlineLvl w:val="4"/>
    </w:pPr>
    <w:rPr>
      <w:b w:val="1"/>
    </w:rPr>
  </w:style>
  <w:style w:type="paragraph" w:styleId="Titolo6">
    <w:name w:val="heading 6"/>
    <w:basedOn w:val="Normale"/>
    <w:next w:val="Normale"/>
    <w:uiPriority w:val="9"/>
    <w:semiHidden w:val="1"/>
    <w:unhideWhenUsed w:val="1"/>
    <w:qFormat w:val="1"/>
    <w:pPr>
      <w:keepNext w:val="1"/>
      <w:keepLines w:val="1"/>
      <w:spacing w:before="200"/>
      <w:outlineLvl w:val="5"/>
    </w:pPr>
    <w:rPr>
      <w:b w:val="1"/>
      <w:sz w:val="20"/>
      <w:szCs w:val="20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Titolo">
    <w:name w:val="Title"/>
    <w:basedOn w:val="Normale"/>
    <w:next w:val="Normale"/>
    <w:uiPriority w:val="10"/>
    <w:qFormat w:val="1"/>
    <w:pPr>
      <w:keepNext w:val="1"/>
      <w:keepLines w:val="1"/>
      <w:spacing w:after="120" w:before="480"/>
    </w:pPr>
    <w:rPr>
      <w:b w:val="1"/>
      <w:sz w:val="72"/>
      <w:szCs w:val="72"/>
    </w:rPr>
  </w:style>
  <w:style w:type="table" w:styleId="TableNormal0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1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Nessunaspaziatura">
    <w:name w:val="No Spacing"/>
    <w:uiPriority w:val="1"/>
    <w:qFormat w:val="1"/>
    <w:rsid w:val="00691A8F"/>
    <w:pPr>
      <w:spacing w:after="0" w:line="240" w:lineRule="auto"/>
    </w:pPr>
  </w:style>
  <w:style w:type="paragraph" w:styleId="Testofumetto">
    <w:name w:val="Balloon Text"/>
    <w:basedOn w:val="Normale"/>
    <w:link w:val="TestofumettoCarattere"/>
    <w:uiPriority w:val="99"/>
    <w:semiHidden w:val="1"/>
    <w:unhideWhenUsed w:val="1"/>
    <w:rsid w:val="00691A8F"/>
    <w:pPr>
      <w:spacing w:after="0" w:line="240" w:lineRule="auto"/>
    </w:pPr>
    <w:rPr>
      <w:rFonts w:ascii="Segoe UI" w:cs="Segoe UI" w:hAnsi="Segoe UI"/>
      <w:sz w:val="18"/>
      <w:szCs w:val="18"/>
    </w:rPr>
  </w:style>
  <w:style w:type="character" w:styleId="TestofumettoCarattere" w:customStyle="1">
    <w:name w:val="Testo fumetto Carattere"/>
    <w:basedOn w:val="Carpredefinitoparagrafo"/>
    <w:link w:val="Testofumetto"/>
    <w:uiPriority w:val="99"/>
    <w:semiHidden w:val="1"/>
    <w:rsid w:val="00691A8F"/>
    <w:rPr>
      <w:rFonts w:ascii="Segoe UI" w:cs="Segoe UI" w:hAnsi="Segoe UI"/>
      <w:sz w:val="18"/>
      <w:szCs w:val="18"/>
    </w:rPr>
  </w:style>
  <w:style w:type="paragraph" w:styleId="Intestazione">
    <w:name w:val="header"/>
    <w:basedOn w:val="Normale"/>
    <w:link w:val="IntestazioneCarattere"/>
    <w:uiPriority w:val="99"/>
    <w:unhideWhenUsed w:val="1"/>
    <w:rsid w:val="00691A8F"/>
    <w:pPr>
      <w:tabs>
        <w:tab w:val="center" w:pos="4819"/>
        <w:tab w:val="right" w:pos="9638"/>
      </w:tabs>
      <w:spacing w:after="0" w:line="240" w:lineRule="auto"/>
    </w:pPr>
  </w:style>
  <w:style w:type="character" w:styleId="IntestazioneCarattere" w:customStyle="1">
    <w:name w:val="Intestazione Carattere"/>
    <w:basedOn w:val="Carpredefinitoparagrafo"/>
    <w:link w:val="Intestazione"/>
    <w:uiPriority w:val="99"/>
    <w:rsid w:val="00691A8F"/>
  </w:style>
  <w:style w:type="paragraph" w:styleId="Pidipagina">
    <w:name w:val="footer"/>
    <w:basedOn w:val="Normale"/>
    <w:link w:val="PidipaginaCarattere"/>
    <w:uiPriority w:val="99"/>
    <w:unhideWhenUsed w:val="1"/>
    <w:rsid w:val="00691A8F"/>
    <w:pPr>
      <w:tabs>
        <w:tab w:val="center" w:pos="4819"/>
        <w:tab w:val="right" w:pos="9638"/>
      </w:tabs>
      <w:spacing w:after="0" w:line="240" w:lineRule="auto"/>
    </w:pPr>
  </w:style>
  <w:style w:type="character" w:styleId="PidipaginaCarattere" w:customStyle="1">
    <w:name w:val="Piè di pagina Carattere"/>
    <w:basedOn w:val="Carpredefinitoparagrafo"/>
    <w:link w:val="Pidipagina"/>
    <w:uiPriority w:val="99"/>
    <w:rsid w:val="00691A8F"/>
  </w:style>
  <w:style w:type="paragraph" w:styleId="Articolo" w:customStyle="1">
    <w:name w:val="Articolo"/>
    <w:basedOn w:val="Normale"/>
    <w:link w:val="ArticoloCarattere"/>
    <w:qFormat w:val="1"/>
    <w:rsid w:val="00691A8F"/>
    <w:pPr>
      <w:spacing w:after="120" w:line="240" w:lineRule="auto"/>
      <w:contextualSpacing w:val="1"/>
      <w:jc w:val="center"/>
      <w:textAlignment w:val="center"/>
    </w:pPr>
    <w:rPr>
      <w:rFonts w:eastAsia="Times New Roman"/>
      <w:b w:val="1"/>
      <w:bCs w:val="1"/>
    </w:rPr>
  </w:style>
  <w:style w:type="character" w:styleId="ArticoloCarattere" w:customStyle="1">
    <w:name w:val="Articolo Carattere"/>
    <w:basedOn w:val="Carpredefinitoparagrafo"/>
    <w:link w:val="Articolo"/>
    <w:rsid w:val="00691A8F"/>
    <w:rPr>
      <w:rFonts w:ascii="Calibri" w:cs="Calibri" w:eastAsia="Times New Roman" w:hAnsi="Calibri"/>
      <w:b w:val="1"/>
      <w:bCs w:val="1"/>
      <w:lang w:eastAsia="it-IT"/>
    </w:rPr>
  </w:style>
  <w:style w:type="paragraph" w:styleId="Paragrafoelenco">
    <w:name w:val="List Paragraph"/>
    <w:basedOn w:val="Normale"/>
    <w:link w:val="ParagrafoelencoCarattere"/>
    <w:uiPriority w:val="34"/>
    <w:qFormat w:val="1"/>
    <w:rsid w:val="00691A8F"/>
    <w:pPr>
      <w:ind w:left="720"/>
      <w:contextualSpacing w:val="1"/>
    </w:pPr>
  </w:style>
  <w:style w:type="paragraph" w:styleId="Comma" w:customStyle="1">
    <w:name w:val="Comma"/>
    <w:basedOn w:val="Paragrafoelenco"/>
    <w:link w:val="CommaCarattere"/>
    <w:qFormat w:val="1"/>
    <w:rsid w:val="00691A8F"/>
    <w:pPr>
      <w:numPr>
        <w:numId w:val="2"/>
      </w:numPr>
      <w:spacing w:after="240" w:line="240" w:lineRule="auto"/>
      <w:jc w:val="both"/>
    </w:pPr>
  </w:style>
  <w:style w:type="character" w:styleId="Rimandocommento">
    <w:name w:val="annotation reference"/>
    <w:basedOn w:val="Carpredefinitoparagrafo"/>
    <w:uiPriority w:val="99"/>
    <w:semiHidden w:val="1"/>
    <w:unhideWhenUsed w:val="1"/>
    <w:rsid w:val="00EF1518"/>
    <w:rPr>
      <w:sz w:val="16"/>
      <w:szCs w:val="16"/>
    </w:rPr>
  </w:style>
  <w:style w:type="character" w:styleId="ParagrafoelencoCarattere" w:customStyle="1">
    <w:name w:val="Paragrafo elenco Carattere"/>
    <w:basedOn w:val="Carpredefinitoparagrafo"/>
    <w:link w:val="Paragrafoelenco"/>
    <w:uiPriority w:val="34"/>
    <w:rsid w:val="00691A8F"/>
  </w:style>
  <w:style w:type="character" w:styleId="CommaCarattere" w:customStyle="1">
    <w:name w:val="Comma Carattere"/>
    <w:basedOn w:val="ParagrafoelencoCarattere"/>
    <w:link w:val="Comma"/>
    <w:rsid w:val="00691A8F"/>
  </w:style>
  <w:style w:type="paragraph" w:styleId="Testocommento">
    <w:name w:val="annotation text"/>
    <w:basedOn w:val="Normale"/>
    <w:link w:val="TestocommentoCarattere"/>
    <w:uiPriority w:val="99"/>
    <w:unhideWhenUsed w:val="1"/>
    <w:rsid w:val="00813179"/>
    <w:pPr>
      <w:spacing w:line="240" w:lineRule="auto"/>
    </w:pPr>
    <w:rPr>
      <w:sz w:val="20"/>
      <w:szCs w:val="20"/>
    </w:rPr>
  </w:style>
  <w:style w:type="character" w:styleId="TestocommentoCarattere" w:customStyle="1">
    <w:name w:val="Testo commento Carattere"/>
    <w:basedOn w:val="Carpredefinitoparagrafo"/>
    <w:link w:val="Testocommento"/>
    <w:uiPriority w:val="99"/>
    <w:rsid w:val="00EF1518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 w:val="1"/>
    <w:unhideWhenUsed w:val="1"/>
    <w:rsid w:val="00EF1518"/>
    <w:rPr>
      <w:b w:val="1"/>
      <w:bCs w:val="1"/>
    </w:rPr>
  </w:style>
  <w:style w:type="character" w:styleId="SoggettocommentoCarattere" w:customStyle="1">
    <w:name w:val="Soggetto commento Carattere"/>
    <w:basedOn w:val="TestocommentoCarattere"/>
    <w:link w:val="Soggettocommento"/>
    <w:uiPriority w:val="99"/>
    <w:semiHidden w:val="1"/>
    <w:rsid w:val="00EF1518"/>
    <w:rPr>
      <w:b w:val="1"/>
      <w:bCs w:val="1"/>
      <w:sz w:val="20"/>
      <w:szCs w:val="20"/>
    </w:rPr>
  </w:style>
  <w:style w:type="character" w:styleId="Collegamentoipertestuale">
    <w:name w:val="Hyperlink"/>
    <w:basedOn w:val="Carpredefinitoparagrafo"/>
    <w:uiPriority w:val="99"/>
    <w:unhideWhenUsed w:val="1"/>
    <w:rsid w:val="00F64CC8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 w:val="1"/>
    <w:unhideWhenUsed w:val="1"/>
    <w:rsid w:val="00F64CC8"/>
    <w:rPr>
      <w:color w:val="605e5c"/>
      <w:shd w:color="auto" w:fill="e1dfdd" w:val="clear"/>
    </w:rPr>
  </w:style>
  <w:style w:type="paragraph" w:styleId="Elenconumerato" w:customStyle="1">
    <w:name w:val="Elenco numerato"/>
    <w:basedOn w:val="Paragrafoelenco"/>
    <w:link w:val="ElenconumeratoCarattere"/>
    <w:qFormat w:val="1"/>
    <w:rsid w:val="00F64CC8"/>
    <w:pPr>
      <w:numPr>
        <w:numId w:val="1"/>
      </w:numPr>
      <w:spacing w:after="0" w:line="240" w:lineRule="auto"/>
      <w:jc w:val="both"/>
    </w:pPr>
  </w:style>
  <w:style w:type="character" w:styleId="ElenconumeratoCarattere" w:customStyle="1">
    <w:name w:val="Elenco numerato Carattere"/>
    <w:basedOn w:val="ParagrafoelencoCarattere"/>
    <w:link w:val="Elenconumerato"/>
    <w:rsid w:val="00F64CC8"/>
  </w:style>
  <w:style w:type="table" w:styleId="Grigliatabella">
    <w:name w:val="Table Grid"/>
    <w:basedOn w:val="Tabellanormale"/>
    <w:uiPriority w:val="39"/>
    <w:rsid w:val="00F64CC8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Revisione">
    <w:name w:val="Revision"/>
    <w:hidden w:val="1"/>
    <w:uiPriority w:val="99"/>
    <w:semiHidden w:val="1"/>
    <w:rsid w:val="00813179"/>
    <w:pPr>
      <w:spacing w:after="0" w:line="240" w:lineRule="auto"/>
    </w:pPr>
  </w:style>
  <w:style w:type="character" w:styleId="Collegamentovisitato">
    <w:name w:val="FollowedHyperlink"/>
    <w:basedOn w:val="Carpredefinitoparagrafo"/>
    <w:uiPriority w:val="99"/>
    <w:semiHidden w:val="1"/>
    <w:unhideWhenUsed w:val="1"/>
    <w:rsid w:val="0049547E"/>
    <w:rPr>
      <w:color w:val="954f72" w:themeColor="followedHyperlink"/>
      <w:u w:val="single"/>
    </w:rPr>
  </w:style>
  <w:style w:type="paragraph" w:styleId="Default" w:customStyle="1">
    <w:name w:val="Default"/>
    <w:rsid w:val="007F7B89"/>
    <w:pPr>
      <w:autoSpaceDE w:val="0"/>
      <w:autoSpaceDN w:val="0"/>
      <w:adjustRightInd w:val="0"/>
      <w:spacing w:after="0" w:line="240" w:lineRule="auto"/>
    </w:pPr>
    <w:rPr>
      <w:rFonts w:ascii="Cambria" w:cs="Cambria" w:hAnsi="Cambria"/>
      <w:color w:val="000000"/>
      <w:sz w:val="24"/>
      <w:szCs w:val="24"/>
    </w:rPr>
  </w:style>
  <w:style w:type="paragraph" w:styleId="Didascalia">
    <w:name w:val="caption"/>
    <w:basedOn w:val="Normale"/>
    <w:next w:val="Normale"/>
    <w:semiHidden w:val="1"/>
    <w:unhideWhenUsed w:val="1"/>
    <w:qFormat w:val="1"/>
    <w:rsid w:val="007D74FF"/>
    <w:pPr>
      <w:suppressAutoHyphens w:val="1"/>
      <w:overflowPunct w:val="0"/>
      <w:autoSpaceDE w:val="0"/>
      <w:spacing w:after="0" w:line="240" w:lineRule="auto"/>
      <w:ind w:left="-567" w:right="-567"/>
      <w:jc w:val="center"/>
    </w:pPr>
    <w:rPr>
      <w:rFonts w:ascii="English111 Adagio BT" w:cs="English111 Adagio BT" w:eastAsia="Times New Roman" w:hAnsi="English111 Adagio BT"/>
      <w:b w:val="1"/>
      <w:bCs w:val="1"/>
      <w:sz w:val="56"/>
      <w:szCs w:val="20"/>
      <w:lang w:eastAsia="zh-CN"/>
    </w:rPr>
  </w:style>
  <w:style w:type="paragraph" w:styleId="NormaleWeb">
    <w:name w:val="Normal (Web)"/>
    <w:basedOn w:val="Normale"/>
    <w:uiPriority w:val="99"/>
    <w:semiHidden w:val="1"/>
    <w:unhideWhenUsed w:val="1"/>
    <w:rsid w:val="0057426A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paragraph" w:styleId="Testonotaapidipagina">
    <w:name w:val="footnote text"/>
    <w:basedOn w:val="Normale"/>
    <w:link w:val="TestonotaapidipaginaCarattere"/>
    <w:uiPriority w:val="99"/>
    <w:unhideWhenUsed w:val="1"/>
    <w:rsid w:val="00ED5FD9"/>
    <w:pPr>
      <w:spacing w:after="0" w:line="240" w:lineRule="auto"/>
    </w:pPr>
    <w:rPr>
      <w:sz w:val="20"/>
      <w:szCs w:val="20"/>
    </w:rPr>
  </w:style>
  <w:style w:type="character" w:styleId="TestonotaapidipaginaCarattere" w:customStyle="1">
    <w:name w:val="Testo nota a piè di pagina Carattere"/>
    <w:basedOn w:val="Carpredefinitoparagrafo"/>
    <w:link w:val="Testonotaapidipagina"/>
    <w:uiPriority w:val="99"/>
    <w:rsid w:val="00ED5FD9"/>
    <w:rPr>
      <w:rFonts w:ascii="Calibri" w:cs="Calibri" w:hAnsi="Calibri"/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 w:val="1"/>
    <w:unhideWhenUsed w:val="1"/>
    <w:rsid w:val="00ED5FD9"/>
    <w:rPr>
      <w:vertAlign w:val="superscript"/>
    </w:rPr>
  </w:style>
  <w:style w:type="paragraph" w:styleId="ListParagraph1" w:customStyle="1">
    <w:name w:val="List Paragraph1"/>
    <w:basedOn w:val="Normale"/>
    <w:uiPriority w:val="99"/>
    <w:qFormat w:val="1"/>
    <w:rsid w:val="005B7CBE"/>
    <w:pPr>
      <w:spacing w:after="0" w:line="540" w:lineRule="exact"/>
      <w:ind w:left="720"/>
      <w:jc w:val="both"/>
    </w:pPr>
    <w:rPr>
      <w:rFonts w:ascii="Times New Roman" w:cs="Times New Roman" w:eastAsia="Times New Roman" w:hAnsi="Times New Roman"/>
      <w:sz w:val="24"/>
      <w:szCs w:val="24"/>
    </w:rPr>
  </w:style>
  <w:style w:type="character" w:styleId="Enfasigrassetto">
    <w:name w:val="Strong"/>
    <w:basedOn w:val="Carpredefinitoparagrafo"/>
    <w:uiPriority w:val="22"/>
    <w:qFormat w:val="1"/>
    <w:rsid w:val="00D80BA9"/>
    <w:rPr>
      <w:b w:val="1"/>
      <w:bCs w:val="1"/>
    </w:rPr>
  </w:style>
  <w:style w:type="character" w:styleId="ui-provider" w:customStyle="1">
    <w:name w:val="ui-provider"/>
    <w:basedOn w:val="Carpredefinitoparagrafo"/>
    <w:rsid w:val="00445D36"/>
  </w:style>
  <w:style w:type="paragraph" w:styleId="Testonormale">
    <w:name w:val="Plain Text"/>
    <w:basedOn w:val="Normale"/>
    <w:link w:val="TestonormaleCarattere"/>
    <w:uiPriority w:val="99"/>
    <w:unhideWhenUsed w:val="1"/>
    <w:rsid w:val="00EC7311"/>
    <w:pPr>
      <w:spacing w:after="0" w:line="360" w:lineRule="auto"/>
    </w:pPr>
    <w:rPr>
      <w:rFonts w:ascii="Courier New" w:cs="Times New Roman" w:eastAsia="Times New Roman" w:hAnsi="Courier New"/>
      <w:sz w:val="20"/>
      <w:szCs w:val="20"/>
    </w:rPr>
  </w:style>
  <w:style w:type="character" w:styleId="TestonormaleCarattere" w:customStyle="1">
    <w:name w:val="Testo normale Carattere"/>
    <w:basedOn w:val="Carpredefinitoparagrafo"/>
    <w:link w:val="Testonormale"/>
    <w:uiPriority w:val="99"/>
    <w:rsid w:val="00EC7311"/>
    <w:rPr>
      <w:rFonts w:ascii="Courier New" w:cs="Times New Roman" w:eastAsia="Times New Roman" w:hAnsi="Courier New"/>
      <w:sz w:val="20"/>
      <w:szCs w:val="20"/>
      <w:lang w:eastAsia="it-IT"/>
    </w:rPr>
  </w:style>
  <w:style w:type="paragraph" w:styleId="Sottotitolo">
    <w:name w:val="Subtitle"/>
    <w:basedOn w:val="Normale"/>
    <w:next w:val="Normale"/>
    <w:uiPriority w:val="11"/>
    <w:qFormat w:val="1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360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a" w:customStyle="1">
    <w:basedOn w:val="TableNormal1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0" w:customStyle="1">
    <w:basedOn w:val="TableNormal1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1" w:customStyle="1">
    <w:basedOn w:val="TableNormal1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2" w:customStyle="1">
    <w:basedOn w:val="TableNormal1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3" w:customStyle="1">
    <w:basedOn w:val="TableNormal1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PreformattatoHTML">
    <w:name w:val="HTML Preformatted"/>
    <w:basedOn w:val="Normale"/>
    <w:link w:val="PreformattatoHTMLCarattere"/>
    <w:uiPriority w:val="99"/>
    <w:semiHidden w:val="1"/>
    <w:unhideWhenUsed w:val="1"/>
    <w:rsid w:val="009C24D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cs="Courier New" w:eastAsia="Times New Roman" w:hAnsi="Courier New"/>
      <w:color w:val="000000"/>
      <w:sz w:val="18"/>
      <w:szCs w:val="18"/>
    </w:rPr>
  </w:style>
  <w:style w:type="character" w:styleId="PreformattatoHTMLCarattere" w:customStyle="1">
    <w:name w:val="Preformattato HTML Carattere"/>
    <w:basedOn w:val="Carpredefinitoparagrafo"/>
    <w:link w:val="PreformattatoHTML"/>
    <w:uiPriority w:val="99"/>
    <w:semiHidden w:val="1"/>
    <w:rsid w:val="009C24D2"/>
    <w:rPr>
      <w:rFonts w:ascii="Courier New" w:cs="Courier New" w:eastAsia="Times New Roman" w:hAnsi="Courier New"/>
      <w:color w:val="000000"/>
      <w:sz w:val="18"/>
      <w:szCs w:val="18"/>
    </w:rPr>
  </w:style>
  <w:style w:type="paragraph" w:styleId="Subtitle">
    <w:name w:val="Subtitle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oI08ZYXvhuz2BLPDAzRBB6Dyp8w==">CgMxLjAyDmguNTgwdGp6MTRkYThrMg5oLm1vYWMzY24wb2kybTIJaC4zMGowemxsMg1oLjdkd2Y3YnQ1djlqOAByITFBLXpGa1JudzNYYnlESWVZLXVjRjZnaWIxR3hyV2VBMg==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2023-12-05T14:15:00Z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0x010100D280A296A156AD4D98A5DB53A7BE4860</vt:lpwstr>
  </property>
</Properties>
</file>