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j4qvy1lvryld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4819"/>
          <w:tab w:val="right" w:leader="none" w:pos="9638"/>
        </w:tabs>
        <w:spacing w:line="288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Allegato C all’Avviso – Proposta progettuale</w:t>
      </w:r>
    </w:p>
    <w:p w:rsidR="00000000" w:rsidDel="00000000" w:rsidP="00000000" w:rsidRDefault="00000000" w:rsidRPr="00000000" w14:paraId="00000003">
      <w:pPr>
        <w:tabs>
          <w:tab w:val="center" w:leader="none" w:pos="4819"/>
          <w:tab w:val="right" w:leader="none" w:pos="9638"/>
        </w:tabs>
        <w:spacing w:line="288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0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OGGETTO: Piano nazionale di ripresa e resilienza, Missione 4 – Istruzione e ricerca – Componente 1 – Potenziamento dell’offerta dei servizi di istruzione: dagli asili nido alle università – Investimento 3.1 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Nuove competenze e nuovi linguaggi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”, finanziato dall’Unione europea –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Next Generation EU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– 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Azioni di potenziamento delle competenze STEM e multilinguistiche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” </w:t>
            </w:r>
          </w:p>
          <w:p w:rsidR="00000000" w:rsidDel="00000000" w:rsidP="00000000" w:rsidRDefault="00000000" w:rsidRPr="00000000" w14:paraId="00000006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- Linea di intervento A</w:t>
            </w:r>
          </w:p>
          <w:p w:rsidR="00000000" w:rsidDel="00000000" w:rsidP="00000000" w:rsidRDefault="00000000" w:rsidRPr="00000000" w14:paraId="00000007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Realizzazione di percorsi formativi di lingua e di metodologia di durata annuale, finalizzati al potenziamento delle competenze linguistiche dei docenti in servizio e al miglioramento delle loro competenze metodologiche di insegnamento - Linea di intervento B</w:t>
            </w:r>
          </w:p>
          <w:p w:rsidR="00000000" w:rsidDel="00000000" w:rsidP="00000000" w:rsidRDefault="00000000" w:rsidRPr="00000000" w14:paraId="00000008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Azioni di potenziamento delle competenze STEM e multilinguistiche</w:t>
            </w:r>
          </w:p>
          <w:p w:rsidR="00000000" w:rsidDel="00000000" w:rsidP="00000000" w:rsidRDefault="00000000" w:rsidRPr="00000000" w14:paraId="00000009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(D.M. n. 65/2023)</w:t>
            </w:r>
          </w:p>
          <w:p w:rsidR="00000000" w:rsidDel="00000000" w:rsidP="00000000" w:rsidRDefault="00000000" w:rsidRPr="00000000" w14:paraId="0000000A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ALLEGATO “C” ALL’AVVISO</w:t>
            </w:r>
          </w:p>
          <w:p w:rsidR="00000000" w:rsidDel="00000000" w:rsidP="00000000" w:rsidRDefault="00000000" w:rsidRPr="00000000" w14:paraId="0000000C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PROPOSTA PROGETTUALE</w:t>
            </w:r>
          </w:p>
          <w:p w:rsidR="00000000" w:rsidDel="00000000" w:rsidP="00000000" w:rsidRDefault="00000000" w:rsidRPr="00000000" w14:paraId="0000000D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580tjz14da8k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Procedura di selezione interna ed esterna per il reclutamento di n. 1 Formatore esperto per la realizzazione di n. 2 percorsi per il potenziamento delle competenze STEM della durata di 28 ore cadauno rivolto agli alunni della Scuola Secondaria di I°</w:t>
            </w:r>
          </w:p>
          <w:p w:rsidR="00000000" w:rsidDel="00000000" w:rsidP="00000000" w:rsidRDefault="00000000" w:rsidRPr="00000000" w14:paraId="00000010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Titolo del Progetto “Linguaggi e STEM”</w:t>
            </w:r>
          </w:p>
          <w:p w:rsidR="00000000" w:rsidDel="00000000" w:rsidP="00000000" w:rsidRDefault="00000000" w:rsidRPr="00000000" w14:paraId="00000011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CUP B34D23003250006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120" w:before="120" w:line="276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blowu0f8ozsq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30j0zll" w:id="3"/>
      <w:bookmarkEnd w:id="3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_____________________________________, in qualità di Esperto Formatore _______________________________________________________________________________________ [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indicare se il partecipante rientra tra il personale interno alla Istituzione scolastica, se appartiene ad altra Istituzione scolastica, ovvero se è dipendente di altra P.A., o se è esperto esterno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]</w:t>
      </w:r>
    </w:p>
    <w:p w:rsidR="00000000" w:rsidDel="00000000" w:rsidP="00000000" w:rsidRDefault="00000000" w:rsidRPr="00000000" w14:paraId="0000001B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nell’ambito del progetto in oggetto indicato e in relazione al seguente percorso formativo presenta la propria Proposta progettuale (compilare solo il Percorso formativo di interesse):</w:t>
      </w:r>
    </w:p>
    <w:p w:rsidR="00000000" w:rsidDel="00000000" w:rsidP="00000000" w:rsidRDefault="00000000" w:rsidRPr="00000000" w14:paraId="0000001C">
      <w:pPr>
        <w:widowControl w:val="1"/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yszl29lh678s" w:id="4"/>
      <w:bookmarkEnd w:id="4"/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2"/>
            <w:tblW w:w="10650.0" w:type="dxa"/>
            <w:jc w:val="left"/>
            <w:tblInd w:w="-70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860"/>
            <w:gridCol w:w="1695"/>
            <w:gridCol w:w="2070"/>
            <w:gridCol w:w="5025"/>
            <w:tblGridChange w:id="0">
              <w:tblGrid>
                <w:gridCol w:w="1860"/>
                <w:gridCol w:w="1695"/>
                <w:gridCol w:w="2070"/>
                <w:gridCol w:w="502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D">
                <w:pPr>
                  <w:spacing w:line="276" w:lineRule="auto"/>
                  <w:jc w:val="center"/>
                  <w:rPr>
                    <w:rFonts w:ascii="Calibri" w:cs="Calibri" w:eastAsia="Calibri" w:hAnsi="Calibri"/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sz w:val="22"/>
                    <w:szCs w:val="22"/>
                    <w:rtl w:val="0"/>
                  </w:rPr>
                  <w:t xml:space="preserve">Intervento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E">
                <w:pPr>
                  <w:spacing w:line="276" w:lineRule="auto"/>
                  <w:jc w:val="center"/>
                  <w:rPr>
                    <w:rFonts w:ascii="Calibri" w:cs="Calibri" w:eastAsia="Calibri" w:hAnsi="Calibri"/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sz w:val="22"/>
                    <w:szCs w:val="22"/>
                    <w:rtl w:val="0"/>
                  </w:rPr>
                  <w:t xml:space="preserve">Grado di scuola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F">
                <w:pPr>
                  <w:spacing w:line="276" w:lineRule="auto"/>
                  <w:jc w:val="center"/>
                  <w:rPr>
                    <w:rFonts w:ascii="Calibri" w:cs="Calibri" w:eastAsia="Calibri" w:hAnsi="Calibri"/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sz w:val="22"/>
                    <w:szCs w:val="22"/>
                    <w:rtl w:val="0"/>
                  </w:rPr>
                  <w:t xml:space="preserve">Percorso formativo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0">
                <w:pPr>
                  <w:jc w:val="center"/>
                  <w:rPr>
                    <w:rFonts w:ascii="Calibri" w:cs="Calibri" w:eastAsia="Calibri" w:hAnsi="Calibri"/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sz w:val="22"/>
                    <w:szCs w:val="22"/>
                    <w:rtl w:val="0"/>
                  </w:rPr>
                  <w:t xml:space="preserve">Descrizione progettuale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1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Intervento A –</w:t>
                </w:r>
              </w:p>
              <w:p w:rsidR="00000000" w:rsidDel="00000000" w:rsidP="00000000" w:rsidRDefault="00000000" w:rsidRPr="00000000" w14:paraId="00000022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Percorsi di</w:t>
                </w:r>
              </w:p>
              <w:p w:rsidR="00000000" w:rsidDel="00000000" w:rsidP="00000000" w:rsidRDefault="00000000" w:rsidRPr="00000000" w14:paraId="00000023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orientamento e formazione per il</w:t>
                </w:r>
              </w:p>
              <w:p w:rsidR="00000000" w:rsidDel="00000000" w:rsidP="00000000" w:rsidRDefault="00000000" w:rsidRPr="00000000" w14:paraId="00000024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potenziamento</w:t>
                </w:r>
              </w:p>
              <w:p w:rsidR="00000000" w:rsidDel="00000000" w:rsidP="00000000" w:rsidRDefault="00000000" w:rsidRPr="00000000" w14:paraId="00000025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delle competenze</w:t>
                </w:r>
              </w:p>
              <w:p w:rsidR="00000000" w:rsidDel="00000000" w:rsidP="00000000" w:rsidRDefault="00000000" w:rsidRPr="00000000" w14:paraId="00000026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STEM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7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Secondaria di I°</w:t>
                </w:r>
              </w:p>
              <w:p w:rsidR="00000000" w:rsidDel="00000000" w:rsidP="00000000" w:rsidRDefault="00000000" w:rsidRPr="00000000" w14:paraId="00000028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9">
                <w:pPr>
                  <w:spacing w:line="276" w:lineRule="auto"/>
                  <w:jc w:val="center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“ Hate Speech 1”</w:t>
                </w:r>
              </w:p>
              <w:p w:rsidR="00000000" w:rsidDel="00000000" w:rsidP="00000000" w:rsidRDefault="00000000" w:rsidRPr="00000000" w14:paraId="0000002A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B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C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D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E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F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0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1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Intervento A –</w:t>
                </w:r>
              </w:p>
              <w:p w:rsidR="00000000" w:rsidDel="00000000" w:rsidP="00000000" w:rsidRDefault="00000000" w:rsidRPr="00000000" w14:paraId="00000032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Percorsi di</w:t>
                </w:r>
              </w:p>
              <w:p w:rsidR="00000000" w:rsidDel="00000000" w:rsidP="00000000" w:rsidRDefault="00000000" w:rsidRPr="00000000" w14:paraId="00000033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orientamento e formazione per il</w:t>
                </w:r>
              </w:p>
              <w:p w:rsidR="00000000" w:rsidDel="00000000" w:rsidP="00000000" w:rsidRDefault="00000000" w:rsidRPr="00000000" w14:paraId="00000034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potenziamento</w:t>
                </w:r>
              </w:p>
              <w:p w:rsidR="00000000" w:rsidDel="00000000" w:rsidP="00000000" w:rsidRDefault="00000000" w:rsidRPr="00000000" w14:paraId="00000035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delle competenze</w:t>
                </w:r>
              </w:p>
              <w:p w:rsidR="00000000" w:rsidDel="00000000" w:rsidP="00000000" w:rsidRDefault="00000000" w:rsidRPr="00000000" w14:paraId="00000036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STEM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7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Secondaria di I°</w:t>
                </w:r>
              </w:p>
              <w:p w:rsidR="00000000" w:rsidDel="00000000" w:rsidP="00000000" w:rsidRDefault="00000000" w:rsidRPr="00000000" w14:paraId="00000038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9">
                <w:pPr>
                  <w:spacing w:line="276" w:lineRule="auto"/>
                  <w:jc w:val="center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“ Hate Speech 2”</w:t>
                </w:r>
              </w:p>
              <w:p w:rsidR="00000000" w:rsidDel="00000000" w:rsidP="00000000" w:rsidRDefault="00000000" w:rsidRPr="00000000" w14:paraId="0000003A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B">
                <w:pPr>
                  <w:spacing w:line="276" w:lineRule="auto"/>
                  <w:jc w:val="left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C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    ____________________________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16" name="Shape 16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18" name="Shape 18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20" name="Shape 20"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23" name="Shape 23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40244" y="73055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CnPr/>
                              <wps:spPr>
                                <a:xfrm>
                                  <a:off x="116793" y="20334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25400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92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-393699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2" name="Shape 12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33889" y="193890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CnPr/>
                              <wps:spPr>
                                <a:xfrm>
                                  <a:off x="110437" y="90291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25400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-393699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rFonts w:ascii="Verdana" w:cs="Verdana" w:eastAsia="Verdana" w:hAnsi="Verdana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b w:val="1"/>
        <w:i w:val="1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i w:val="1"/>
        <w:color w:val="000000"/>
        <w:sz w:val="24"/>
        <w:szCs w:val="24"/>
      </w:rPr>
    </w:pPr>
    <w:r w:rsidDel="00000000" w:rsidR="00000000" w:rsidRPr="00000000">
      <w:rPr>
        <w:i w:val="1"/>
        <w:color w:val="000000"/>
        <w:sz w:val="24"/>
        <w:szCs w:val="24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4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4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4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8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5"/>
    <w:bookmarkEnd w:id="5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49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4C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adjustRightInd w:val="0"/>
      <w:spacing w:line="360" w:lineRule="atLeast"/>
      <w:textAlignment w:val="baseline"/>
    </w:pPr>
  </w:style>
  <w:style w:type="paragraph" w:styleId="Titolo1">
    <w:name w:val="heading 1"/>
    <w:basedOn w:val="Normale"/>
    <w:next w:val="Normale"/>
    <w:link w:val="Titolo1Carattere"/>
    <w:uiPriority w:val="9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 w:val="1"/>
    <w:unhideWhenUsed w:val="1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 w:val="1"/>
    <w:unhideWhenUsed w:val="1"/>
    <w:qFormat w:val="1"/>
    <w:pPr>
      <w:keepNext w:val="1"/>
      <w:outlineLvl w:val="2"/>
    </w:pPr>
    <w:rPr>
      <w:rFonts w:ascii="Verdana" w:hAnsi="Verdana"/>
      <w:sz w:val="24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link w:val="TitoloCarattere"/>
    <w:uiPriority w:val="10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adjustRightInd w:val="0"/>
      <w:spacing w:line="192" w:lineRule="exact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overflowPunct w:val="0"/>
      <w:autoSpaceDE w:val="0"/>
      <w:autoSpaceDN w:val="0"/>
      <w:adjustRightInd w:val="0"/>
    </w:pPr>
    <w:rPr>
      <w:lang w:val="en-US"/>
    </w:rPr>
  </w:style>
  <w:style w:type="paragraph" w:styleId="sche23" w:customStyle="1">
    <w:name w:val="sche2_3"/>
    <w:rsid w:val="007A3307"/>
    <w:pPr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tabs>
        <w:tab w:val="num" w:pos="720"/>
      </w:tabs>
      <w:adjustRightInd w:val="1"/>
      <w:spacing w:after="240" w:line="240" w:lineRule="auto"/>
      <w:ind w:left="720" w:hanging="720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Il9uXdnK9cbQVJyGIrDWe7AyyA==">CgMxLjAaHwoBMBIaChgICVIUChJ0YWJsZS53N2k4amt0MXhjb2cyDmguajRxdnkxbHZyeWxkMg5oLjU4MHRqejE0ZGE4azIOaC5ibG93dTBmOG96c3EyCWguMzBqMHpsbDIOaC55c3psMjlsaDY3OHMyCWguMmV0OTJwMDgAciExR09yTXUtOVAtZ0tvZ3NObmJELTd1RkFnZHZ5REhiRWo=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